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074E2" w14:textId="77777777" w:rsidR="0090797C" w:rsidRDefault="00611225" w:rsidP="00611225">
      <w:pPr>
        <w:spacing w:line="240" w:lineRule="auto"/>
        <w:jc w:val="center"/>
        <w:rPr>
          <w:sz w:val="36"/>
          <w:u w:val="single"/>
        </w:rPr>
      </w:pPr>
      <w:bookmarkStart w:id="0" w:name="_GoBack"/>
      <w:bookmarkEnd w:id="0"/>
      <w:r w:rsidRPr="00611225">
        <w:rPr>
          <w:sz w:val="36"/>
          <w:u w:val="single"/>
        </w:rPr>
        <w:t>Thesis Statements</w:t>
      </w:r>
    </w:p>
    <w:p w14:paraId="7C00E29B" w14:textId="77777777" w:rsidR="00611225" w:rsidRDefault="00611225" w:rsidP="00611225">
      <w:pPr>
        <w:spacing w:line="240" w:lineRule="auto"/>
        <w:jc w:val="center"/>
        <w:rPr>
          <w:sz w:val="36"/>
          <w:u w:val="single"/>
        </w:rPr>
      </w:pPr>
    </w:p>
    <w:p w14:paraId="490252B6" w14:textId="77777777" w:rsidR="00611225" w:rsidRDefault="00611225" w:rsidP="00611225">
      <w:pPr>
        <w:spacing w:line="240" w:lineRule="auto"/>
        <w:rPr>
          <w:sz w:val="28"/>
        </w:rPr>
      </w:pPr>
      <w:r>
        <w:rPr>
          <w:sz w:val="28"/>
        </w:rPr>
        <w:t>We are writing an essay that will make a thematic statement about “All Summer in a Day” and the use textual evidence to argue that theme. The thesis statement will have to have our theme and 3 plot points we are going to write about.</w:t>
      </w:r>
    </w:p>
    <w:p w14:paraId="792BFA70" w14:textId="77777777" w:rsidR="00611225" w:rsidRDefault="00611225" w:rsidP="00611225">
      <w:pPr>
        <w:spacing w:line="240" w:lineRule="auto"/>
        <w:rPr>
          <w:sz w:val="28"/>
        </w:rPr>
      </w:pPr>
    </w:p>
    <w:p w14:paraId="2733913A" w14:textId="77777777" w:rsidR="00611225" w:rsidRDefault="00611225" w:rsidP="00611225">
      <w:pPr>
        <w:spacing w:line="240" w:lineRule="auto"/>
        <w:rPr>
          <w:sz w:val="28"/>
        </w:rPr>
      </w:pPr>
      <w:r>
        <w:rPr>
          <w:sz w:val="28"/>
        </w:rPr>
        <w:t>Thesis – the main idea of the entire essay</w:t>
      </w:r>
    </w:p>
    <w:p w14:paraId="00571F56" w14:textId="77777777" w:rsidR="00611225" w:rsidRDefault="00611225" w:rsidP="00611225">
      <w:pPr>
        <w:spacing w:line="240" w:lineRule="auto"/>
        <w:rPr>
          <w:sz w:val="28"/>
        </w:rPr>
      </w:pPr>
    </w:p>
    <w:p w14:paraId="2959E1BD" w14:textId="77777777" w:rsidR="00611225" w:rsidRDefault="00611225" w:rsidP="00611225">
      <w:pPr>
        <w:spacing w:line="240" w:lineRule="auto"/>
        <w:rPr>
          <w:sz w:val="28"/>
        </w:rPr>
      </w:pPr>
      <w:r w:rsidRPr="00611225">
        <w:rPr>
          <w:b/>
          <w:sz w:val="28"/>
        </w:rPr>
        <w:t>T</w:t>
      </w:r>
      <w:r>
        <w:rPr>
          <w:sz w:val="28"/>
        </w:rPr>
        <w:t>opic – we are writing about theme and “All Summer in a Day”</w:t>
      </w:r>
    </w:p>
    <w:p w14:paraId="7835CBAD" w14:textId="77777777" w:rsidR="00611225" w:rsidRDefault="00611225" w:rsidP="00611225">
      <w:pPr>
        <w:spacing w:line="240" w:lineRule="auto"/>
        <w:rPr>
          <w:sz w:val="28"/>
        </w:rPr>
      </w:pPr>
      <w:r w:rsidRPr="00611225">
        <w:rPr>
          <w:b/>
          <w:sz w:val="28"/>
        </w:rPr>
        <w:t>O</w:t>
      </w:r>
      <w:r>
        <w:rPr>
          <w:sz w:val="28"/>
        </w:rPr>
        <w:t>pinion – this is our unique thematic statement</w:t>
      </w:r>
    </w:p>
    <w:p w14:paraId="42D3A708" w14:textId="77777777" w:rsidR="00611225" w:rsidRDefault="00611225" w:rsidP="00611225">
      <w:pPr>
        <w:spacing w:line="240" w:lineRule="auto"/>
        <w:rPr>
          <w:sz w:val="28"/>
        </w:rPr>
      </w:pPr>
      <w:r w:rsidRPr="00611225">
        <w:rPr>
          <w:b/>
          <w:sz w:val="28"/>
        </w:rPr>
        <w:t>P</w:t>
      </w:r>
      <w:r>
        <w:rPr>
          <w:sz w:val="28"/>
        </w:rPr>
        <w:t>oints – the three plot points we will use to defend our thematic statement</w:t>
      </w:r>
    </w:p>
    <w:p w14:paraId="4CBBA90F" w14:textId="77777777" w:rsidR="00611225" w:rsidRDefault="00611225" w:rsidP="00611225">
      <w:pPr>
        <w:spacing w:line="240" w:lineRule="auto"/>
        <w:rPr>
          <w:sz w:val="28"/>
        </w:rPr>
      </w:pPr>
    </w:p>
    <w:p w14:paraId="56518568" w14:textId="77777777" w:rsidR="00611225" w:rsidRDefault="00611225" w:rsidP="00611225">
      <w:pPr>
        <w:spacing w:line="240" w:lineRule="auto"/>
        <w:rPr>
          <w:sz w:val="28"/>
        </w:rPr>
      </w:pPr>
      <w:r>
        <w:rPr>
          <w:sz w:val="28"/>
        </w:rPr>
        <w:t>Our thesis needs to be:</w:t>
      </w:r>
    </w:p>
    <w:p w14:paraId="1077C246" w14:textId="77777777" w:rsidR="00611225" w:rsidRDefault="00611225" w:rsidP="00611225">
      <w:pPr>
        <w:pStyle w:val="ListParagraph"/>
        <w:numPr>
          <w:ilvl w:val="0"/>
          <w:numId w:val="1"/>
        </w:numPr>
        <w:spacing w:line="240" w:lineRule="auto"/>
        <w:rPr>
          <w:sz w:val="28"/>
        </w:rPr>
      </w:pPr>
      <w:r>
        <w:rPr>
          <w:sz w:val="28"/>
        </w:rPr>
        <w:t>One sentence</w:t>
      </w:r>
    </w:p>
    <w:p w14:paraId="5D64A296" w14:textId="77777777" w:rsidR="00611225" w:rsidRDefault="00611225" w:rsidP="00611225">
      <w:pPr>
        <w:pStyle w:val="ListParagraph"/>
        <w:numPr>
          <w:ilvl w:val="0"/>
          <w:numId w:val="1"/>
        </w:numPr>
        <w:spacing w:line="240" w:lineRule="auto"/>
        <w:rPr>
          <w:sz w:val="28"/>
        </w:rPr>
      </w:pPr>
      <w:r>
        <w:rPr>
          <w:sz w:val="28"/>
        </w:rPr>
        <w:t>Include the topic, opinion, and three points</w:t>
      </w:r>
    </w:p>
    <w:p w14:paraId="78BE464E" w14:textId="77777777" w:rsidR="00611225" w:rsidRDefault="00611225" w:rsidP="00611225">
      <w:pPr>
        <w:pStyle w:val="ListParagraph"/>
        <w:numPr>
          <w:ilvl w:val="0"/>
          <w:numId w:val="1"/>
        </w:numPr>
        <w:spacing w:line="240" w:lineRule="auto"/>
        <w:rPr>
          <w:sz w:val="28"/>
        </w:rPr>
      </w:pPr>
      <w:r>
        <w:rPr>
          <w:sz w:val="28"/>
        </w:rPr>
        <w:t>Acknowledge uniqueness</w:t>
      </w:r>
    </w:p>
    <w:p w14:paraId="369C1B2B" w14:textId="77777777" w:rsidR="00611225" w:rsidRDefault="00611225" w:rsidP="00611225">
      <w:pPr>
        <w:spacing w:line="240" w:lineRule="auto"/>
        <w:rPr>
          <w:sz w:val="28"/>
        </w:rPr>
      </w:pPr>
    </w:p>
    <w:p w14:paraId="1DCB0BC7" w14:textId="77777777" w:rsidR="00611225" w:rsidRDefault="00611225" w:rsidP="00611225">
      <w:pPr>
        <w:spacing w:line="240" w:lineRule="auto"/>
        <w:rPr>
          <w:sz w:val="28"/>
        </w:rPr>
      </w:pPr>
      <w:r>
        <w:rPr>
          <w:sz w:val="28"/>
        </w:rPr>
        <w:t xml:space="preserve">Example: </w:t>
      </w:r>
    </w:p>
    <w:p w14:paraId="118F8BE4" w14:textId="77777777" w:rsidR="00611225" w:rsidRDefault="00611225" w:rsidP="00611225">
      <w:pPr>
        <w:spacing w:line="240" w:lineRule="auto"/>
        <w:ind w:firstLine="720"/>
        <w:rPr>
          <w:sz w:val="28"/>
        </w:rPr>
      </w:pPr>
      <w:r w:rsidRPr="00611225">
        <w:rPr>
          <w:sz w:val="28"/>
        </w:rPr>
        <w:t>Although many lessons and morals can be taken away from Ray Bradbury’s “All Summer in a Day,” the main theme seems to be that experience is sometimes required in order for empathy towards other to be created, as one can see through the descriptions of the children, the bullying</w:t>
      </w:r>
      <w:r>
        <w:rPr>
          <w:sz w:val="28"/>
        </w:rPr>
        <w:t xml:space="preserve"> of Margot</w:t>
      </w:r>
      <w:r w:rsidRPr="00611225">
        <w:rPr>
          <w:sz w:val="28"/>
        </w:rPr>
        <w:t xml:space="preserve">, and the </w:t>
      </w:r>
      <w:r>
        <w:rPr>
          <w:sz w:val="28"/>
        </w:rPr>
        <w:t>climax of the story</w:t>
      </w:r>
      <w:r w:rsidRPr="00611225">
        <w:rPr>
          <w:sz w:val="28"/>
        </w:rPr>
        <w:t>.</w:t>
      </w:r>
    </w:p>
    <w:p w14:paraId="4AF65EF4" w14:textId="77777777" w:rsidR="00611225" w:rsidRDefault="00611225" w:rsidP="00611225">
      <w:pPr>
        <w:spacing w:line="240" w:lineRule="auto"/>
        <w:rPr>
          <w:sz w:val="28"/>
        </w:rPr>
      </w:pPr>
    </w:p>
    <w:p w14:paraId="68A58829" w14:textId="77777777" w:rsidR="00611225" w:rsidRDefault="00611225" w:rsidP="00611225">
      <w:pPr>
        <w:spacing w:line="240" w:lineRule="auto"/>
        <w:rPr>
          <w:sz w:val="28"/>
        </w:rPr>
      </w:pPr>
      <w:r w:rsidRPr="00564F07">
        <w:rPr>
          <w:b/>
          <w:sz w:val="28"/>
        </w:rPr>
        <w:t>T</w:t>
      </w:r>
      <w:r>
        <w:rPr>
          <w:sz w:val="28"/>
        </w:rPr>
        <w:t>opic: theme and “All Summer in a Day”</w:t>
      </w:r>
    </w:p>
    <w:p w14:paraId="31657EB6" w14:textId="77777777" w:rsidR="00611225" w:rsidRDefault="00611225" w:rsidP="00611225">
      <w:pPr>
        <w:spacing w:line="240" w:lineRule="auto"/>
        <w:rPr>
          <w:sz w:val="28"/>
        </w:rPr>
      </w:pPr>
      <w:r w:rsidRPr="00564F07">
        <w:rPr>
          <w:b/>
          <w:sz w:val="28"/>
        </w:rPr>
        <w:t>O</w:t>
      </w:r>
      <w:r>
        <w:rPr>
          <w:sz w:val="28"/>
        </w:rPr>
        <w:t>pinion: experience is sometimes needed to create empathy</w:t>
      </w:r>
    </w:p>
    <w:p w14:paraId="1DBAE296" w14:textId="77777777" w:rsidR="006E5F45" w:rsidRDefault="00611225" w:rsidP="00611225">
      <w:pPr>
        <w:spacing w:line="240" w:lineRule="auto"/>
        <w:rPr>
          <w:sz w:val="28"/>
        </w:rPr>
      </w:pPr>
      <w:r w:rsidRPr="00564F07">
        <w:rPr>
          <w:b/>
          <w:sz w:val="28"/>
        </w:rPr>
        <w:t>P</w:t>
      </w:r>
      <w:r>
        <w:rPr>
          <w:sz w:val="28"/>
        </w:rPr>
        <w:t>oints: 1) descriptions of the children, 2) bullying of Margot, 3) climax of the story</w:t>
      </w:r>
    </w:p>
    <w:p w14:paraId="25935F7F" w14:textId="77777777" w:rsidR="006E5F45" w:rsidRDefault="006E5F45">
      <w:pPr>
        <w:rPr>
          <w:sz w:val="28"/>
        </w:rPr>
      </w:pPr>
      <w:r>
        <w:rPr>
          <w:sz w:val="28"/>
        </w:rPr>
        <w:br w:type="page"/>
      </w:r>
    </w:p>
    <w:p w14:paraId="21C35E29" w14:textId="77777777" w:rsidR="00611225" w:rsidRDefault="006E5F45" w:rsidP="006E5F45">
      <w:pPr>
        <w:spacing w:line="240" w:lineRule="auto"/>
        <w:jc w:val="center"/>
        <w:rPr>
          <w:sz w:val="36"/>
          <w:u w:val="single"/>
        </w:rPr>
      </w:pPr>
      <w:r w:rsidRPr="006E5F45">
        <w:rPr>
          <w:sz w:val="36"/>
          <w:u w:val="single"/>
        </w:rPr>
        <w:lastRenderedPageBreak/>
        <w:t>Structure of the Thematic Essay</w:t>
      </w:r>
    </w:p>
    <w:p w14:paraId="5F000842" w14:textId="77777777" w:rsidR="006E5F45" w:rsidRDefault="006E5F45" w:rsidP="006E5F45">
      <w:pPr>
        <w:spacing w:line="240" w:lineRule="auto"/>
        <w:jc w:val="center"/>
        <w:rPr>
          <w:sz w:val="36"/>
          <w:u w:val="single"/>
        </w:rPr>
      </w:pPr>
    </w:p>
    <w:p w14:paraId="1F49C31D" w14:textId="77777777" w:rsidR="006E5F45" w:rsidRDefault="00391201" w:rsidP="00391201">
      <w:pPr>
        <w:pStyle w:val="ListParagraph"/>
        <w:numPr>
          <w:ilvl w:val="0"/>
          <w:numId w:val="2"/>
        </w:numPr>
        <w:spacing w:line="240" w:lineRule="auto"/>
        <w:rPr>
          <w:sz w:val="28"/>
        </w:rPr>
      </w:pPr>
      <w:r>
        <w:rPr>
          <w:sz w:val="28"/>
        </w:rPr>
        <w:t>Introduction</w:t>
      </w:r>
    </w:p>
    <w:p w14:paraId="6BCF0207" w14:textId="77777777" w:rsidR="00391201" w:rsidRDefault="00391201" w:rsidP="00391201">
      <w:pPr>
        <w:pStyle w:val="ListParagraph"/>
        <w:numPr>
          <w:ilvl w:val="1"/>
          <w:numId w:val="2"/>
        </w:numPr>
        <w:spacing w:line="240" w:lineRule="auto"/>
        <w:rPr>
          <w:sz w:val="28"/>
        </w:rPr>
      </w:pPr>
      <w:r>
        <w:rPr>
          <w:sz w:val="28"/>
        </w:rPr>
        <w:t>Attention getter</w:t>
      </w:r>
    </w:p>
    <w:p w14:paraId="7F8DC638" w14:textId="77777777" w:rsidR="00391201" w:rsidRDefault="00391201" w:rsidP="00391201">
      <w:pPr>
        <w:pStyle w:val="ListParagraph"/>
        <w:numPr>
          <w:ilvl w:val="1"/>
          <w:numId w:val="2"/>
        </w:numPr>
        <w:spacing w:line="240" w:lineRule="auto"/>
        <w:rPr>
          <w:sz w:val="28"/>
        </w:rPr>
      </w:pPr>
      <w:r>
        <w:rPr>
          <w:sz w:val="28"/>
        </w:rPr>
        <w:t>Brief summary (2-4 sentences)</w:t>
      </w:r>
    </w:p>
    <w:p w14:paraId="7CFA3FF6" w14:textId="77777777" w:rsidR="00391201" w:rsidRDefault="00391201" w:rsidP="00391201">
      <w:pPr>
        <w:pStyle w:val="ListParagraph"/>
        <w:numPr>
          <w:ilvl w:val="1"/>
          <w:numId w:val="2"/>
        </w:numPr>
        <w:spacing w:line="240" w:lineRule="auto"/>
        <w:rPr>
          <w:sz w:val="28"/>
        </w:rPr>
      </w:pPr>
      <w:r>
        <w:rPr>
          <w:sz w:val="28"/>
        </w:rPr>
        <w:t>Thesis</w:t>
      </w:r>
    </w:p>
    <w:p w14:paraId="2774B6AE" w14:textId="77777777" w:rsidR="00391201" w:rsidRDefault="00391201" w:rsidP="00391201">
      <w:pPr>
        <w:pStyle w:val="ListParagraph"/>
        <w:spacing w:line="240" w:lineRule="auto"/>
        <w:ind w:left="1440"/>
        <w:rPr>
          <w:sz w:val="28"/>
        </w:rPr>
      </w:pPr>
    </w:p>
    <w:p w14:paraId="439103DB" w14:textId="77777777" w:rsidR="00391201" w:rsidRDefault="00391201" w:rsidP="00391201">
      <w:pPr>
        <w:pStyle w:val="ListParagraph"/>
        <w:numPr>
          <w:ilvl w:val="0"/>
          <w:numId w:val="2"/>
        </w:numPr>
        <w:spacing w:line="240" w:lineRule="auto"/>
        <w:rPr>
          <w:sz w:val="28"/>
        </w:rPr>
      </w:pPr>
      <w:r>
        <w:rPr>
          <w:sz w:val="28"/>
        </w:rPr>
        <w:t>Supporting paragraphs</w:t>
      </w:r>
    </w:p>
    <w:p w14:paraId="2D4DCFD0" w14:textId="77777777" w:rsidR="00391201" w:rsidRDefault="00391201" w:rsidP="00391201">
      <w:pPr>
        <w:pStyle w:val="ListParagraph"/>
        <w:numPr>
          <w:ilvl w:val="1"/>
          <w:numId w:val="2"/>
        </w:numPr>
        <w:spacing w:line="240" w:lineRule="auto"/>
        <w:rPr>
          <w:sz w:val="28"/>
        </w:rPr>
      </w:pPr>
      <w:r>
        <w:rPr>
          <w:sz w:val="28"/>
        </w:rPr>
        <w:t>Topic sentence</w:t>
      </w:r>
    </w:p>
    <w:p w14:paraId="1D2A1D94" w14:textId="77777777" w:rsidR="00391201" w:rsidRDefault="00391201" w:rsidP="00391201">
      <w:pPr>
        <w:pStyle w:val="ListParagraph"/>
        <w:numPr>
          <w:ilvl w:val="1"/>
          <w:numId w:val="2"/>
        </w:numPr>
        <w:spacing w:line="240" w:lineRule="auto"/>
        <w:rPr>
          <w:sz w:val="28"/>
        </w:rPr>
      </w:pPr>
      <w:r>
        <w:rPr>
          <w:sz w:val="28"/>
        </w:rPr>
        <w:t>FRED + ASE</w:t>
      </w:r>
    </w:p>
    <w:p w14:paraId="73BD8763" w14:textId="77777777" w:rsidR="00391201" w:rsidRDefault="00391201" w:rsidP="00391201">
      <w:pPr>
        <w:pStyle w:val="ListParagraph"/>
        <w:numPr>
          <w:ilvl w:val="1"/>
          <w:numId w:val="2"/>
        </w:numPr>
        <w:spacing w:line="240" w:lineRule="auto"/>
        <w:rPr>
          <w:sz w:val="28"/>
        </w:rPr>
      </w:pPr>
      <w:r>
        <w:rPr>
          <w:sz w:val="28"/>
        </w:rPr>
        <w:t>Textual evidence</w:t>
      </w:r>
    </w:p>
    <w:p w14:paraId="48FFCBE3" w14:textId="77777777" w:rsidR="00391201" w:rsidRDefault="00391201" w:rsidP="00391201">
      <w:pPr>
        <w:pStyle w:val="ListParagraph"/>
        <w:numPr>
          <w:ilvl w:val="1"/>
          <w:numId w:val="2"/>
        </w:numPr>
        <w:spacing w:line="240" w:lineRule="auto"/>
        <w:rPr>
          <w:sz w:val="28"/>
        </w:rPr>
      </w:pPr>
      <w:r>
        <w:rPr>
          <w:sz w:val="28"/>
        </w:rPr>
        <w:t>Sentence stems</w:t>
      </w:r>
    </w:p>
    <w:p w14:paraId="183DA519" w14:textId="77777777" w:rsidR="00391201" w:rsidRPr="00391201" w:rsidRDefault="00391201" w:rsidP="00391201">
      <w:pPr>
        <w:pStyle w:val="ListParagraph"/>
        <w:numPr>
          <w:ilvl w:val="1"/>
          <w:numId w:val="2"/>
        </w:numPr>
        <w:spacing w:line="240" w:lineRule="auto"/>
        <w:rPr>
          <w:sz w:val="28"/>
        </w:rPr>
      </w:pPr>
      <w:r>
        <w:rPr>
          <w:sz w:val="28"/>
        </w:rPr>
        <w:t>Clincher sentence</w:t>
      </w:r>
    </w:p>
    <w:p w14:paraId="0FF37D90" w14:textId="77777777" w:rsidR="00391201" w:rsidRDefault="00391201" w:rsidP="00391201">
      <w:pPr>
        <w:spacing w:line="240" w:lineRule="auto"/>
        <w:rPr>
          <w:sz w:val="28"/>
        </w:rPr>
      </w:pPr>
    </w:p>
    <w:p w14:paraId="0B24A9C0" w14:textId="77777777" w:rsidR="00391201" w:rsidRDefault="00391201" w:rsidP="00391201">
      <w:pPr>
        <w:pStyle w:val="ListParagraph"/>
        <w:numPr>
          <w:ilvl w:val="0"/>
          <w:numId w:val="2"/>
        </w:numPr>
        <w:spacing w:line="240" w:lineRule="auto"/>
        <w:rPr>
          <w:sz w:val="28"/>
        </w:rPr>
      </w:pPr>
      <w:r>
        <w:rPr>
          <w:sz w:val="28"/>
        </w:rPr>
        <w:t>Conclusion</w:t>
      </w:r>
    </w:p>
    <w:p w14:paraId="1890D337" w14:textId="77777777" w:rsidR="00391201" w:rsidRDefault="00391201" w:rsidP="00391201">
      <w:pPr>
        <w:pStyle w:val="ListParagraph"/>
        <w:numPr>
          <w:ilvl w:val="1"/>
          <w:numId w:val="2"/>
        </w:numPr>
        <w:spacing w:line="240" w:lineRule="auto"/>
        <w:rPr>
          <w:sz w:val="28"/>
        </w:rPr>
      </w:pPr>
      <w:r>
        <w:rPr>
          <w:sz w:val="28"/>
        </w:rPr>
        <w:t>Restating thesis</w:t>
      </w:r>
    </w:p>
    <w:p w14:paraId="07039BC2" w14:textId="77777777" w:rsidR="00391201" w:rsidRPr="00391201" w:rsidRDefault="00391201" w:rsidP="00391201">
      <w:pPr>
        <w:pStyle w:val="ListParagraph"/>
        <w:numPr>
          <w:ilvl w:val="1"/>
          <w:numId w:val="2"/>
        </w:numPr>
        <w:spacing w:line="240" w:lineRule="auto"/>
        <w:rPr>
          <w:sz w:val="28"/>
        </w:rPr>
      </w:pPr>
      <w:r>
        <w:rPr>
          <w:sz w:val="28"/>
        </w:rPr>
        <w:t>Final thoughts</w:t>
      </w:r>
    </w:p>
    <w:sectPr w:rsidR="00391201" w:rsidRPr="0039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241E0"/>
    <w:multiLevelType w:val="hybridMultilevel"/>
    <w:tmpl w:val="D30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049A0"/>
    <w:multiLevelType w:val="hybridMultilevel"/>
    <w:tmpl w:val="3454C7E4"/>
    <w:lvl w:ilvl="0" w:tplc="5AE469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216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25"/>
    <w:rsid w:val="0015695D"/>
    <w:rsid w:val="00391201"/>
    <w:rsid w:val="00564F07"/>
    <w:rsid w:val="00611225"/>
    <w:rsid w:val="00637819"/>
    <w:rsid w:val="00693E06"/>
    <w:rsid w:val="006E5F45"/>
    <w:rsid w:val="0090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4EC"/>
  <w15:docId w15:val="{07924524-2D8A-49BA-913B-3A134067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Beth Powers</cp:lastModifiedBy>
  <cp:revision>2</cp:revision>
  <dcterms:created xsi:type="dcterms:W3CDTF">2015-02-23T16:57:00Z</dcterms:created>
  <dcterms:modified xsi:type="dcterms:W3CDTF">2015-02-23T16:57:00Z</dcterms:modified>
</cp:coreProperties>
</file>