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03C14" w:rsidRDefault="00625A7C">
      <w:pPr>
        <w:ind w:firstLine="0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1" locked="0" layoutInCell="1" allowOverlap="1" wp14:anchorId="28593D89" wp14:editId="029A75EF">
                <wp:simplePos x="0" y="0"/>
                <wp:positionH relativeFrom="page">
                  <wp:posOffset>2214245</wp:posOffset>
                </wp:positionH>
                <wp:positionV relativeFrom="paragraph">
                  <wp:posOffset>-720090</wp:posOffset>
                </wp:positionV>
                <wp:extent cx="3474720" cy="1403985"/>
                <wp:effectExtent l="0" t="0" r="0" b="0"/>
                <wp:wrapTight wrapText="bothSides">
                  <wp:wrapPolygon edited="0">
                    <wp:start x="355" y="0"/>
                    <wp:lineTo x="355" y="20884"/>
                    <wp:lineTo x="21182" y="20884"/>
                    <wp:lineTo x="21182" y="0"/>
                    <wp:lineTo x="355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A7C" w:rsidRPr="00625A7C" w:rsidRDefault="00625A7C" w:rsidP="00625A7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line="240" w:lineRule="auto"/>
                              <w:rPr>
                                <w:rFonts w:asciiTheme="minorHAnsi" w:hAnsiTheme="minorHAnsi"/>
                                <w:i/>
                                <w:iCs/>
                                <w:color w:val="5B9BD5" w:themeColor="accent1"/>
                                <w:sz w:val="40"/>
                              </w:rPr>
                            </w:pPr>
                            <w:r w:rsidRPr="00625A7C">
                              <w:rPr>
                                <w:rFonts w:asciiTheme="minorHAnsi" w:hAnsiTheme="minorHAnsi"/>
                                <w:i/>
                                <w:iCs/>
                                <w:color w:val="5B9BD5" w:themeColor="accent1"/>
                                <w:sz w:val="40"/>
                              </w:rPr>
                              <w:t>Exemplary Introduction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593D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35pt;margin-top:-56.7pt;width:273.6pt;height:110.55pt;z-index:-251657216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" filled="f" stroked="f">
                <v:textbox style="mso-fit-shape-to-text:t">
                  <w:txbxContent>
                    <w:p w:rsidR="00625A7C" w:rsidRPr="00625A7C" w:rsidRDefault="00625A7C" w:rsidP="00625A7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line="240" w:lineRule="auto"/>
                        <w:rPr>
                          <w:rFonts w:asciiTheme="minorHAnsi" w:hAnsiTheme="minorHAnsi"/>
                          <w:i/>
                          <w:iCs/>
                          <w:color w:val="5B9BD5" w:themeColor="accent1"/>
                          <w:sz w:val="40"/>
                        </w:rPr>
                      </w:pPr>
                      <w:r w:rsidRPr="00625A7C">
                        <w:rPr>
                          <w:rFonts w:asciiTheme="minorHAnsi" w:hAnsiTheme="minorHAnsi"/>
                          <w:i/>
                          <w:iCs/>
                          <w:color w:val="5B9BD5" w:themeColor="accent1"/>
                          <w:sz w:val="40"/>
                        </w:rPr>
                        <w:t>Exemplary Introduction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6E6430">
        <w:t>Eric Bush</w:t>
      </w:r>
    </w:p>
    <w:p w:rsidR="00503C14" w:rsidRDefault="006E6430">
      <w:pPr>
        <w:ind w:firstLine="0"/>
      </w:pPr>
      <w:r>
        <w:t>Mrs. Powers</w:t>
      </w:r>
    </w:p>
    <w:p w:rsidR="00503C14" w:rsidRDefault="006E6430">
      <w:pPr>
        <w:ind w:firstLine="0"/>
      </w:pPr>
      <w:r>
        <w:t>Language Arts</w:t>
      </w:r>
    </w:p>
    <w:p w:rsidR="00503C14" w:rsidRDefault="00625A7C">
      <w:pPr>
        <w:ind w:firstLine="0"/>
      </w:pPr>
      <w:r>
        <w:t>6 April 2016</w:t>
      </w:r>
    </w:p>
    <w:p w:rsidR="00503C14" w:rsidRDefault="006E6430">
      <w:pPr>
        <w:ind w:left="2880"/>
      </w:pPr>
      <w:r>
        <w:t xml:space="preserve">The Storyteller </w:t>
      </w:r>
    </w:p>
    <w:p w:rsidR="00503C14" w:rsidRDefault="006E6430" w:rsidP="00B00AAD">
      <w:r>
        <w:t xml:space="preserve">“I put bloody skins on my back, and I dance around the fire, and I tell what the hunt was like,” Gary Paulsen tells </w:t>
      </w:r>
      <w:r>
        <w:rPr>
          <w:i/>
        </w:rPr>
        <w:t xml:space="preserve">teachingbooks.net </w:t>
      </w:r>
      <w:r>
        <w:t xml:space="preserve">in an interview. “There's no substitute for personal inspection right at the source of what you are researching.” In other words, first-hand experience is the main source </w:t>
      </w:r>
      <w:r w:rsidR="00B00AAD">
        <w:t xml:space="preserve">for </w:t>
      </w:r>
      <w:r w:rsidR="00625A7C">
        <w:t xml:space="preserve">quality writing, and it is the main source </w:t>
      </w:r>
      <w:r>
        <w:t>for Gary Paulsen’s writ</w:t>
      </w:r>
      <w:r w:rsidR="00625A7C">
        <w:t>ing. Gary Paulsen, a children and young adult</w:t>
      </w:r>
      <w:r>
        <w:t xml:space="preserve"> author, has written a variety of novels, including </w:t>
      </w:r>
      <w:r>
        <w:rPr>
          <w:i/>
        </w:rPr>
        <w:t>Hatchet</w:t>
      </w:r>
      <w:r>
        <w:t xml:space="preserve">, </w:t>
      </w:r>
      <w:proofErr w:type="spellStart"/>
      <w:r>
        <w:rPr>
          <w:i/>
        </w:rPr>
        <w:t>Woodsong</w:t>
      </w:r>
      <w:proofErr w:type="spellEnd"/>
      <w:r>
        <w:t xml:space="preserve">, and </w:t>
      </w:r>
      <w:r>
        <w:rPr>
          <w:i/>
        </w:rPr>
        <w:t xml:space="preserve">Soldier’s Heart. </w:t>
      </w:r>
      <w:r>
        <w:t xml:space="preserve">Between </w:t>
      </w:r>
      <w:proofErr w:type="gramStart"/>
      <w:r>
        <w:t>living</w:t>
      </w:r>
      <w:proofErr w:type="gramEnd"/>
      <w:r>
        <w:t xml:space="preserve"> his childhood as a runaway and </w:t>
      </w:r>
      <w:r w:rsidR="00625A7C">
        <w:t xml:space="preserve">spending </w:t>
      </w:r>
      <w:r>
        <w:t xml:space="preserve">much of his adulthood jumping from job to job, Gary Paulsen has gained many first-hand experiences. Gary Paulsen uses his </w:t>
      </w:r>
      <w:r w:rsidR="00625A7C">
        <w:t>personal</w:t>
      </w:r>
      <w:r>
        <w:t xml:space="preserve"> experiences to add realism and qualit</w:t>
      </w:r>
      <w:r w:rsidR="00625A7C">
        <w:t>y to his novels by interlacing fiction</w:t>
      </w:r>
      <w:r>
        <w:t xml:space="preserve"> with first-hand experiences from his careers, his childhood, and his knowledge of the outdoors.</w:t>
      </w:r>
      <w:bookmarkStart w:id="0" w:name="_GoBack"/>
      <w:bookmarkEnd w:id="0"/>
    </w:p>
    <w:sectPr w:rsidR="00503C14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A2F" w:rsidRDefault="00C92A2F">
      <w:pPr>
        <w:spacing w:line="240" w:lineRule="auto"/>
      </w:pPr>
      <w:r>
        <w:separator/>
      </w:r>
    </w:p>
  </w:endnote>
  <w:endnote w:type="continuationSeparator" w:id="0">
    <w:p w:rsidR="00C92A2F" w:rsidRDefault="00C92A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A2F" w:rsidRDefault="00C92A2F">
      <w:pPr>
        <w:spacing w:line="240" w:lineRule="auto"/>
      </w:pPr>
      <w:r>
        <w:separator/>
      </w:r>
    </w:p>
  </w:footnote>
  <w:footnote w:type="continuationSeparator" w:id="0">
    <w:p w:rsidR="00C92A2F" w:rsidRDefault="00C92A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C14" w:rsidRDefault="00503C14"/>
  <w:p w:rsidR="00503C14" w:rsidRDefault="00625A7C">
    <w:pPr>
      <w:jc w:val="right"/>
    </w:pPr>
    <w:r>
      <w:t xml:space="preserve">Bush </w:t>
    </w:r>
    <w:r w:rsidR="006E6430">
      <w:fldChar w:fldCharType="begin"/>
    </w:r>
    <w:r w:rsidR="006E6430">
      <w:instrText>PAGE</w:instrText>
    </w:r>
    <w:r w:rsidR="006E6430">
      <w:fldChar w:fldCharType="separate"/>
    </w:r>
    <w:r w:rsidR="00B00AAD">
      <w:rPr>
        <w:noProof/>
      </w:rPr>
      <w:t>1</w:t>
    </w:r>
    <w:r w:rsidR="006E6430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14"/>
    <w:rsid w:val="00503C14"/>
    <w:rsid w:val="00625A7C"/>
    <w:rsid w:val="006E6430"/>
    <w:rsid w:val="007E30A8"/>
    <w:rsid w:val="00B00AAD"/>
    <w:rsid w:val="00C9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E4F9A7-DB27-48FC-8A10-DD60419B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ind w:firstLine="0"/>
      <w:contextualSpacing/>
      <w:outlineLvl w:val="0"/>
    </w:p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600"/>
      <w:ind w:firstLine="0"/>
      <w:contextualSpacing/>
      <w:jc w:val="center"/>
    </w:p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25A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7C"/>
  </w:style>
  <w:style w:type="paragraph" w:styleId="Footer">
    <w:name w:val="footer"/>
    <w:basedOn w:val="Normal"/>
    <w:link w:val="FooterChar"/>
    <w:uiPriority w:val="99"/>
    <w:unhideWhenUsed/>
    <w:rsid w:val="00625A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Greencastle-Antrim School District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Powers</dc:creator>
  <cp:lastModifiedBy>Beth Powers</cp:lastModifiedBy>
  <cp:revision>3</cp:revision>
  <dcterms:created xsi:type="dcterms:W3CDTF">2016-04-22T23:44:00Z</dcterms:created>
  <dcterms:modified xsi:type="dcterms:W3CDTF">2016-04-27T23:02:00Z</dcterms:modified>
</cp:coreProperties>
</file>