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4E050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1304290</wp:posOffset>
                </wp:positionH>
                <wp:positionV relativeFrom="paragraph">
                  <wp:posOffset>9525</wp:posOffset>
                </wp:positionV>
                <wp:extent cx="4676775" cy="657225"/>
                <wp:effectExtent l="0" t="0" r="28575" b="28575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65722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0501" w:rsidRPr="004E0501" w:rsidRDefault="00897947" w:rsidP="004E0501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Robberies on the Block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3" o:spid="_x0000_s1026" style="position:absolute;margin-left:102.7pt;margin-top:.75pt;width:368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76775,657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" adj="-11796480,,5400" path="m,l4676775,r,657225l,657225,,xm82153,82153r,492919l4594622,575072r,-492919l82153,82153xe" fillcolor="#5b9bd5 [3204]" strokecolor="#1f4d78 [1604]" strokeweight="1pt">
                <v:stroke joinstyle="miter"/>
                <v:formulas/>
                <v:path arrowok="t" o:connecttype="custom" o:connectlocs="0,0;4676775,0;4676775,657225;0,657225;0,0;82153,82153;82153,575072;4594622,575072;4594622,82153;82153,82153" o:connectangles="0,0,0,0,0,0,0,0,0,0" textboxrect="0,0,4676775,657225"/>
                <v:textbox>
                  <w:txbxContent>
                    <w:p w:rsidR="004E0501" w:rsidRPr="004E0501" w:rsidRDefault="00897947" w:rsidP="004E0501">
                      <w:pPr>
                        <w:jc w:val="center"/>
                        <w:rPr>
                          <w:b/>
                          <w:color w:val="262626" w:themeColor="text1" w:themeTint="D9"/>
                          <w:sz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62626" w:themeColor="text1" w:themeTint="D9"/>
                          <w:sz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Robberies on the Block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972227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DOD6KI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713" cy="8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295" w:rsidRDefault="00972295"/>
    <w:p w:rsidR="00D2635A" w:rsidRDefault="00D2635A" w:rsidP="00972295"/>
    <w:p w:rsidR="00972295" w:rsidRDefault="00972295" w:rsidP="00972295">
      <w:r>
        <w:t>Name________________________________________________Date____________________________</w:t>
      </w:r>
    </w:p>
    <w:p w:rsidR="00972295" w:rsidRDefault="004E0501" w:rsidP="00972295">
      <w:r>
        <w:tab/>
      </w:r>
    </w:p>
    <w:p w:rsidR="00D2635A" w:rsidRDefault="00606312" w:rsidP="00606312">
      <w:pPr>
        <w:spacing w:line="360" w:lineRule="auto"/>
      </w:pPr>
      <w:r>
        <w:tab/>
      </w:r>
    </w:p>
    <w:p w:rsidR="00972295" w:rsidRDefault="00606312" w:rsidP="00D2635A">
      <w:pPr>
        <w:spacing w:line="360" w:lineRule="auto"/>
        <w:ind w:firstLine="360"/>
      </w:pPr>
      <w:r>
        <w:t xml:space="preserve">Aston Avenue was a private row of only five houses numbered </w:t>
      </w:r>
      <w:proofErr w:type="gramStart"/>
      <w:r>
        <w:t>1</w:t>
      </w:r>
      <w:proofErr w:type="gramEnd"/>
      <w:r>
        <w:t xml:space="preserve">, 2, 3, 4, and 5.  The owners of these houses were Mr. Jones, Mr. White, Mr. Smith, Mr. Green, and Mr. Brown.  All five houses </w:t>
      </w:r>
      <w:proofErr w:type="gramStart"/>
      <w:r>
        <w:t>had recently been robbed</w:t>
      </w:r>
      <w:proofErr w:type="gramEnd"/>
      <w:r>
        <w:t xml:space="preserve">, and Sherlock Holmes called to speak with each of the owners.  Unfortunately, </w:t>
      </w:r>
      <w:proofErr w:type="gramStart"/>
      <w:r>
        <w:t>all five were not</w:t>
      </w:r>
      <w:proofErr w:type="gramEnd"/>
      <w:r>
        <w:t xml:space="preserve"> at home.  Holmes spoke with a passerby and was able to record the following facts:</w:t>
      </w:r>
    </w:p>
    <w:p w:rsidR="00606312" w:rsidRDefault="00606312" w:rsidP="00606312">
      <w:pPr>
        <w:spacing w:line="360" w:lineRule="auto"/>
      </w:pPr>
    </w:p>
    <w:p w:rsidR="00606312" w:rsidRDefault="00606312" w:rsidP="00606312">
      <w:pPr>
        <w:pStyle w:val="ListParagraph"/>
        <w:numPr>
          <w:ilvl w:val="0"/>
          <w:numId w:val="28"/>
        </w:numPr>
        <w:spacing w:line="360" w:lineRule="auto"/>
      </w:pPr>
      <w:r>
        <w:t>Jones lived two doors to the left of Smith.</w:t>
      </w:r>
    </w:p>
    <w:p w:rsidR="00606312" w:rsidRDefault="00606312" w:rsidP="00606312">
      <w:pPr>
        <w:pStyle w:val="ListParagraph"/>
        <w:numPr>
          <w:ilvl w:val="0"/>
          <w:numId w:val="28"/>
        </w:numPr>
        <w:spacing w:line="360" w:lineRule="auto"/>
      </w:pPr>
      <w:r>
        <w:t>Brown and Green living to Smith’s right.</w:t>
      </w:r>
    </w:p>
    <w:p w:rsidR="00606312" w:rsidRDefault="00606312" w:rsidP="00606312">
      <w:pPr>
        <w:pStyle w:val="ListParagraph"/>
        <w:numPr>
          <w:ilvl w:val="0"/>
          <w:numId w:val="28"/>
        </w:numPr>
        <w:spacing w:line="360" w:lineRule="auto"/>
      </w:pPr>
      <w:r>
        <w:t>Both White and Grown lived in an even-numbered house.</w:t>
      </w:r>
    </w:p>
    <w:p w:rsidR="00972295" w:rsidRDefault="00972295" w:rsidP="00972295">
      <w:pPr>
        <w:pStyle w:val="ListParagraph"/>
        <w:spacing w:line="360" w:lineRule="auto"/>
        <w:ind w:left="1440"/>
      </w:pPr>
    </w:p>
    <w:p w:rsidR="00972295" w:rsidRDefault="00972295" w:rsidP="00972295">
      <w:pPr>
        <w:spacing w:line="360" w:lineRule="auto"/>
        <w:rPr>
          <w:b/>
        </w:rPr>
      </w:pPr>
      <w:r w:rsidRPr="00972295">
        <w:rPr>
          <w:b/>
        </w:rPr>
        <w:t xml:space="preserve">From the above information, can you </w:t>
      </w:r>
      <w:r w:rsidR="00D2635A">
        <w:rPr>
          <w:b/>
        </w:rPr>
        <w:t>determine in which house on Aston Avenue each man lived</w:t>
      </w:r>
      <w:r w:rsidRPr="00972295">
        <w:rPr>
          <w:b/>
        </w:rPr>
        <w:t>?</w:t>
      </w:r>
    </w:p>
    <w:p w:rsidR="00D2635A" w:rsidRDefault="00D2635A" w:rsidP="00972295">
      <w:pPr>
        <w:spacing w:line="360" w:lineRule="auto"/>
        <w:rPr>
          <w:b/>
        </w:rPr>
      </w:pPr>
    </w:p>
    <w:p w:rsidR="00D2635A" w:rsidRPr="00972295" w:rsidRDefault="00D2635A" w:rsidP="00972295">
      <w:pPr>
        <w:spacing w:line="360" w:lineRule="auto"/>
        <w:rPr>
          <w:b/>
        </w:rPr>
      </w:pPr>
    </w:p>
    <w:p w:rsidR="00972295" w:rsidRDefault="00972295" w:rsidP="00972295">
      <w:pPr>
        <w:spacing w:line="360" w:lineRule="auto"/>
      </w:pPr>
    </w:p>
    <w:p w:rsidR="00972295" w:rsidRDefault="00972295" w:rsidP="00972295">
      <w:pPr>
        <w:jc w:val="center"/>
      </w:pPr>
      <w:r>
        <w:rPr>
          <w:noProof/>
        </w:rPr>
        <w:drawing>
          <wp:inline distT="0" distB="0" distL="0" distR="0" wp14:anchorId="62AEAD18" wp14:editId="62334BA2">
            <wp:extent cx="2895600" cy="172183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KXLPB5V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0797" cy="1724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635A">
        <w:rPr>
          <w:noProof/>
        </w:rPr>
        <w:drawing>
          <wp:inline distT="0" distB="0" distL="0" distR="0" wp14:anchorId="7B9C2AE7" wp14:editId="3126E5BE">
            <wp:extent cx="2905125" cy="1727503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KXLPB5V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727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7C52" w:rsidRDefault="00927C52" w:rsidP="00927C52">
      <w:pPr>
        <w:jc w:val="center"/>
        <w:rPr>
          <w:b/>
        </w:rPr>
      </w:pPr>
    </w:p>
    <w:p w:rsidR="00927C52" w:rsidRDefault="00927C52" w:rsidP="00927C52">
      <w:pPr>
        <w:jc w:val="center"/>
        <w:rPr>
          <w:b/>
        </w:rPr>
      </w:pPr>
    </w:p>
    <w:p w:rsidR="00D2635A" w:rsidRDefault="00D2635A" w:rsidP="00927C52">
      <w:pPr>
        <w:jc w:val="center"/>
        <w:rPr>
          <w:b/>
          <w:sz w:val="44"/>
        </w:rPr>
      </w:pPr>
    </w:p>
    <w:p w:rsidR="00927C52" w:rsidRDefault="00D2635A" w:rsidP="00927C52">
      <w:pPr>
        <w:jc w:val="center"/>
        <w:rPr>
          <w:b/>
          <w:sz w:val="44"/>
        </w:rPr>
      </w:pPr>
      <w:r>
        <w:rPr>
          <w:b/>
          <w:sz w:val="44"/>
        </w:rPr>
        <w:t>WHO LIVES WHERE</w:t>
      </w:r>
      <w:r w:rsidR="00927C52" w:rsidRPr="00927C52">
        <w:rPr>
          <w:b/>
          <w:sz w:val="44"/>
        </w:rPr>
        <w:t>?</w:t>
      </w:r>
    </w:p>
    <w:p w:rsidR="00D2635A" w:rsidRDefault="00D2635A" w:rsidP="00927C52">
      <w:pPr>
        <w:jc w:val="center"/>
        <w:rPr>
          <w:b/>
          <w:sz w:val="44"/>
        </w:rPr>
      </w:pPr>
    </w:p>
    <w:p w:rsidR="00D2635A" w:rsidRDefault="00D2635A" w:rsidP="00927C52">
      <w:pPr>
        <w:jc w:val="center"/>
        <w:rPr>
          <w:b/>
          <w:sz w:val="44"/>
        </w:rPr>
      </w:pPr>
    </w:p>
    <w:p w:rsidR="00D2635A" w:rsidRDefault="00D2635A" w:rsidP="00D2635A">
      <w:pPr>
        <w:jc w:val="center"/>
        <w:rPr>
          <w:b/>
          <w:sz w:val="44"/>
        </w:rPr>
      </w:pPr>
      <w:r>
        <w:rPr>
          <w:b/>
          <w:sz w:val="44"/>
        </w:rPr>
        <w:lastRenderedPageBreak/>
        <w:t>WHO LIVES WHERE</w:t>
      </w:r>
      <w:r w:rsidRPr="00927C52">
        <w:rPr>
          <w:b/>
          <w:sz w:val="44"/>
        </w:rPr>
        <w:t>?</w:t>
      </w:r>
    </w:p>
    <w:p w:rsidR="00D2635A" w:rsidRDefault="00D2635A" w:rsidP="00D2635A">
      <w:pPr>
        <w:jc w:val="center"/>
        <w:rPr>
          <w:b/>
          <w:sz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D2635A" w:rsidTr="00D2635A">
        <w:tc>
          <w:tcPr>
            <w:tcW w:w="1558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  <w:tc>
          <w:tcPr>
            <w:tcW w:w="1558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No. 1</w:t>
            </w:r>
          </w:p>
        </w:tc>
        <w:tc>
          <w:tcPr>
            <w:tcW w:w="1558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No. 2</w:t>
            </w:r>
          </w:p>
        </w:tc>
        <w:tc>
          <w:tcPr>
            <w:tcW w:w="1558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No. 3</w:t>
            </w:r>
          </w:p>
        </w:tc>
        <w:tc>
          <w:tcPr>
            <w:tcW w:w="1559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No. 4</w:t>
            </w:r>
          </w:p>
        </w:tc>
        <w:tc>
          <w:tcPr>
            <w:tcW w:w="1559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No. 5</w:t>
            </w:r>
          </w:p>
        </w:tc>
      </w:tr>
      <w:tr w:rsidR="00D2635A" w:rsidTr="00D2635A">
        <w:tc>
          <w:tcPr>
            <w:tcW w:w="1558" w:type="dxa"/>
          </w:tcPr>
          <w:p w:rsidR="00D2635A" w:rsidRPr="00D2635A" w:rsidRDefault="00D2635A" w:rsidP="00D2635A">
            <w:pPr>
              <w:spacing w:before="120" w:after="120"/>
              <w:jc w:val="center"/>
              <w:rPr>
                <w:b/>
                <w:sz w:val="40"/>
              </w:rPr>
            </w:pPr>
            <w:r w:rsidRPr="00D2635A">
              <w:rPr>
                <w:b/>
                <w:sz w:val="40"/>
              </w:rPr>
              <w:t>Mr. Jones</w:t>
            </w:r>
          </w:p>
        </w:tc>
        <w:tc>
          <w:tcPr>
            <w:tcW w:w="1558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  <w:tc>
          <w:tcPr>
            <w:tcW w:w="1558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  <w:tc>
          <w:tcPr>
            <w:tcW w:w="1558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</w:tr>
      <w:tr w:rsidR="00D2635A" w:rsidTr="00D2635A">
        <w:tc>
          <w:tcPr>
            <w:tcW w:w="1558" w:type="dxa"/>
          </w:tcPr>
          <w:p w:rsidR="00D2635A" w:rsidRPr="00D2635A" w:rsidRDefault="00D2635A" w:rsidP="00D2635A">
            <w:pPr>
              <w:spacing w:before="120" w:after="120"/>
              <w:jc w:val="center"/>
              <w:rPr>
                <w:b/>
                <w:sz w:val="40"/>
              </w:rPr>
            </w:pPr>
            <w:r w:rsidRPr="00D2635A">
              <w:rPr>
                <w:b/>
                <w:sz w:val="40"/>
              </w:rPr>
              <w:t>Mr. White</w:t>
            </w:r>
          </w:p>
        </w:tc>
        <w:tc>
          <w:tcPr>
            <w:tcW w:w="1558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  <w:tc>
          <w:tcPr>
            <w:tcW w:w="1558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  <w:tc>
          <w:tcPr>
            <w:tcW w:w="1558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</w:tr>
      <w:tr w:rsidR="00D2635A" w:rsidTr="00D2635A">
        <w:tc>
          <w:tcPr>
            <w:tcW w:w="1558" w:type="dxa"/>
          </w:tcPr>
          <w:p w:rsidR="00D2635A" w:rsidRPr="00D2635A" w:rsidRDefault="00D2635A" w:rsidP="00D2635A">
            <w:pPr>
              <w:spacing w:before="120" w:after="120"/>
              <w:jc w:val="center"/>
              <w:rPr>
                <w:b/>
                <w:sz w:val="40"/>
              </w:rPr>
            </w:pPr>
            <w:r w:rsidRPr="00D2635A">
              <w:rPr>
                <w:b/>
                <w:sz w:val="40"/>
              </w:rPr>
              <w:t>Mr. Smith</w:t>
            </w:r>
          </w:p>
        </w:tc>
        <w:tc>
          <w:tcPr>
            <w:tcW w:w="1558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  <w:tc>
          <w:tcPr>
            <w:tcW w:w="1558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  <w:tc>
          <w:tcPr>
            <w:tcW w:w="1558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</w:tr>
      <w:tr w:rsidR="00D2635A" w:rsidTr="00D2635A">
        <w:tc>
          <w:tcPr>
            <w:tcW w:w="1558" w:type="dxa"/>
          </w:tcPr>
          <w:p w:rsidR="00D2635A" w:rsidRPr="00D2635A" w:rsidRDefault="00D2635A" w:rsidP="00D2635A">
            <w:pPr>
              <w:spacing w:before="120" w:after="120"/>
              <w:jc w:val="center"/>
              <w:rPr>
                <w:b/>
                <w:sz w:val="40"/>
              </w:rPr>
            </w:pPr>
            <w:r w:rsidRPr="00D2635A">
              <w:rPr>
                <w:b/>
                <w:sz w:val="40"/>
              </w:rPr>
              <w:t>Mr. Green</w:t>
            </w:r>
          </w:p>
        </w:tc>
        <w:tc>
          <w:tcPr>
            <w:tcW w:w="1558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  <w:tc>
          <w:tcPr>
            <w:tcW w:w="1558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  <w:tc>
          <w:tcPr>
            <w:tcW w:w="1558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</w:tr>
      <w:tr w:rsidR="00D2635A" w:rsidTr="00D2635A">
        <w:tc>
          <w:tcPr>
            <w:tcW w:w="1558" w:type="dxa"/>
          </w:tcPr>
          <w:p w:rsidR="00D2635A" w:rsidRPr="00D2635A" w:rsidRDefault="00D2635A" w:rsidP="00D2635A">
            <w:pPr>
              <w:spacing w:before="120" w:after="120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Mr. Brown</w:t>
            </w:r>
          </w:p>
        </w:tc>
        <w:tc>
          <w:tcPr>
            <w:tcW w:w="1558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  <w:tc>
          <w:tcPr>
            <w:tcW w:w="1558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  <w:tc>
          <w:tcPr>
            <w:tcW w:w="1558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  <w:tc>
          <w:tcPr>
            <w:tcW w:w="1559" w:type="dxa"/>
          </w:tcPr>
          <w:p w:rsidR="00D2635A" w:rsidRDefault="00D2635A" w:rsidP="00927C52">
            <w:pPr>
              <w:jc w:val="center"/>
              <w:rPr>
                <w:b/>
                <w:sz w:val="44"/>
              </w:rPr>
            </w:pPr>
          </w:p>
        </w:tc>
      </w:tr>
    </w:tbl>
    <w:p w:rsidR="00D2635A" w:rsidRDefault="00D2635A" w:rsidP="00D2635A">
      <w:pPr>
        <w:rPr>
          <w:b/>
          <w:sz w:val="44"/>
        </w:rPr>
      </w:pPr>
    </w:p>
    <w:p w:rsidR="00D2635A" w:rsidRDefault="001D6014" w:rsidP="00927C52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>
            <wp:extent cx="2381250" cy="29051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[1]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635A" w:rsidSect="004869F3">
      <w:pgSz w:w="12240" w:h="15840"/>
      <w:pgMar w:top="1440" w:right="1440" w:bottom="990" w:left="1440" w:header="720" w:footer="720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3E836D3"/>
    <w:multiLevelType w:val="hybridMultilevel"/>
    <w:tmpl w:val="DC543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A193225"/>
    <w:multiLevelType w:val="hybridMultilevel"/>
    <w:tmpl w:val="0BE80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1F20A1"/>
    <w:multiLevelType w:val="hybridMultilevel"/>
    <w:tmpl w:val="ED36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A5783"/>
    <w:multiLevelType w:val="hybridMultilevel"/>
    <w:tmpl w:val="0BE80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8831400"/>
    <w:multiLevelType w:val="hybridMultilevel"/>
    <w:tmpl w:val="0BE80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2"/>
  </w:num>
  <w:num w:numId="21">
    <w:abstractNumId w:val="17"/>
  </w:num>
  <w:num w:numId="22">
    <w:abstractNumId w:val="11"/>
  </w:num>
  <w:num w:numId="23">
    <w:abstractNumId w:val="27"/>
  </w:num>
  <w:num w:numId="24">
    <w:abstractNumId w:val="25"/>
  </w:num>
  <w:num w:numId="25">
    <w:abstractNumId w:val="21"/>
  </w:num>
  <w:num w:numId="26">
    <w:abstractNumId w:val="26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01"/>
    <w:rsid w:val="001D6014"/>
    <w:rsid w:val="004869F3"/>
    <w:rsid w:val="004E0501"/>
    <w:rsid w:val="00606312"/>
    <w:rsid w:val="00645252"/>
    <w:rsid w:val="006D3D74"/>
    <w:rsid w:val="007F1284"/>
    <w:rsid w:val="00897947"/>
    <w:rsid w:val="00927C52"/>
    <w:rsid w:val="00972295"/>
    <w:rsid w:val="009C10FF"/>
    <w:rsid w:val="00A9204E"/>
    <w:rsid w:val="00D2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BBFD3"/>
  <w15:chartTrackingRefBased/>
  <w15:docId w15:val="{FAE2E300-C030-46B5-A039-55985E099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9C1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972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gif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owers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12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bear welty</cp:lastModifiedBy>
  <cp:revision>4</cp:revision>
  <dcterms:created xsi:type="dcterms:W3CDTF">2017-02-26T21:04:00Z</dcterms:created>
  <dcterms:modified xsi:type="dcterms:W3CDTF">2017-02-26T21:15:00Z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